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Sector Interdependencies</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B79B2" w:rsidRDefault="00DB79B2" w:rsidP="00DB79B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79B2" w:rsidRDefault="00DB79B2" w:rsidP="00DB79B2">
      <w:pPr>
        <w:spacing w:line="480" w:lineRule="auto"/>
        <w:jc w:val="center"/>
        <w:rPr>
          <w:rFonts w:ascii="Times New Roman" w:hAnsi="Times New Roman" w:cs="Times New Roman"/>
          <w:sz w:val="24"/>
          <w:szCs w:val="24"/>
        </w:rPr>
      </w:pPr>
    </w:p>
    <w:p w:rsidR="00DB79B2" w:rsidRDefault="00DB79B2" w:rsidP="00DB79B2">
      <w:pPr>
        <w:spacing w:line="480" w:lineRule="auto"/>
        <w:jc w:val="center"/>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DB79B2" w:rsidRDefault="00DB79B2" w:rsidP="00A925F3">
      <w:pPr>
        <w:spacing w:line="480" w:lineRule="auto"/>
        <w:rPr>
          <w:rFonts w:ascii="Times New Roman" w:hAnsi="Times New Roman" w:cs="Times New Roman"/>
          <w:sz w:val="24"/>
          <w:szCs w:val="24"/>
        </w:rPr>
      </w:pPr>
    </w:p>
    <w:p w:rsidR="00457057" w:rsidRDefault="00966EBF"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lastRenderedPageBreak/>
        <w:t>Over many years, the United States’ have been known of interdepending on other countries for imports.</w:t>
      </w:r>
      <w:r w:rsidR="004E7EC3">
        <w:rPr>
          <w:rFonts w:ascii="Times New Roman" w:hAnsi="Times New Roman" w:cs="Times New Roman"/>
          <w:sz w:val="24"/>
          <w:szCs w:val="24"/>
        </w:rPr>
        <w:t xml:space="preserve"> (</w:t>
      </w:r>
      <w:proofErr w:type="spellStart"/>
      <w:r w:rsidR="004E7EC3">
        <w:rPr>
          <w:rFonts w:ascii="Times New Roman" w:hAnsi="Times New Roman" w:cs="Times New Roman"/>
          <w:sz w:val="24"/>
          <w:szCs w:val="24"/>
        </w:rPr>
        <w:t>Lian</w:t>
      </w:r>
      <w:proofErr w:type="spellEnd"/>
      <w:r w:rsidR="004E7EC3">
        <w:rPr>
          <w:rFonts w:ascii="Times New Roman" w:hAnsi="Times New Roman" w:cs="Times New Roman"/>
          <w:sz w:val="24"/>
          <w:szCs w:val="24"/>
        </w:rPr>
        <w:t>, 2011)</w:t>
      </w:r>
      <w:r w:rsidRPr="00A925F3">
        <w:rPr>
          <w:rFonts w:ascii="Times New Roman" w:hAnsi="Times New Roman" w:cs="Times New Roman"/>
          <w:sz w:val="24"/>
          <w:szCs w:val="24"/>
        </w:rPr>
        <w:t xml:space="preserve"> This act has grown to record levels in the modern world.  Interdependence can therefore be defined as an act of dependence whereby different entities depends on each other. Sector interdependence occurs when one sector such as transportation sector depends on the agriculture sector for different reasons. In nature for example, a strong interdependence </w:t>
      </w:r>
      <w:r w:rsidR="000B7DBC" w:rsidRPr="00A925F3">
        <w:rPr>
          <w:rFonts w:ascii="Times New Roman" w:hAnsi="Times New Roman" w:cs="Times New Roman"/>
          <w:sz w:val="24"/>
          <w:szCs w:val="24"/>
        </w:rPr>
        <w:t>between different species of plants and animals is seen</w:t>
      </w:r>
      <w:r w:rsidR="009B03FE">
        <w:rPr>
          <w:rFonts w:ascii="Times New Roman" w:hAnsi="Times New Roman" w:cs="Times New Roman"/>
          <w:sz w:val="24"/>
          <w:szCs w:val="24"/>
        </w:rPr>
        <w:t xml:space="preserve"> (Santos, 2017)</w:t>
      </w:r>
      <w:r w:rsidR="000B7DBC" w:rsidRPr="00A925F3">
        <w:rPr>
          <w:rFonts w:ascii="Times New Roman" w:hAnsi="Times New Roman" w:cs="Times New Roman"/>
          <w:sz w:val="24"/>
          <w:szCs w:val="24"/>
        </w:rPr>
        <w:t xml:space="preserve">. This is where some species of animals can’t survive without the other species being present. </w:t>
      </w:r>
    </w:p>
    <w:p w:rsidR="00BE08B7" w:rsidRPr="00A925F3" w:rsidRDefault="00743FEF"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Interdependence mostly occurs when people, organizations, and countries depend on each other so that they can provide and give each other all the economic wants required. Countries depend on each other creating what is known as global interdependence.  This</w:t>
      </w:r>
      <w:r w:rsidR="00D25A4B" w:rsidRPr="00A925F3">
        <w:rPr>
          <w:rFonts w:ascii="Times New Roman" w:hAnsi="Times New Roman" w:cs="Times New Roman"/>
          <w:sz w:val="24"/>
          <w:szCs w:val="24"/>
        </w:rPr>
        <w:t xml:space="preserve"> type of </w:t>
      </w:r>
      <w:r w:rsidRPr="00A925F3">
        <w:rPr>
          <w:rFonts w:ascii="Times New Roman" w:hAnsi="Times New Roman" w:cs="Times New Roman"/>
          <w:sz w:val="24"/>
          <w:szCs w:val="24"/>
        </w:rPr>
        <w:t xml:space="preserve">interdependence is contributed by goods and services importation and exportation </w:t>
      </w:r>
      <w:r w:rsidR="00D25A4B" w:rsidRPr="00A925F3">
        <w:rPr>
          <w:rFonts w:ascii="Times New Roman" w:hAnsi="Times New Roman" w:cs="Times New Roman"/>
          <w:sz w:val="24"/>
          <w:szCs w:val="24"/>
        </w:rPr>
        <w:t>from one country to another. The benefits of interdependence vary across sectors, countries, and organization. This is because; the type of interdependence consist</w:t>
      </w:r>
      <w:r w:rsidR="00652505" w:rsidRPr="00A925F3">
        <w:rPr>
          <w:rFonts w:ascii="Times New Roman" w:hAnsi="Times New Roman" w:cs="Times New Roman"/>
          <w:sz w:val="24"/>
          <w:szCs w:val="24"/>
        </w:rPr>
        <w:t>s</w:t>
      </w:r>
      <w:r w:rsidR="00D25A4B" w:rsidRPr="00A925F3">
        <w:rPr>
          <w:rFonts w:ascii="Times New Roman" w:hAnsi="Times New Roman" w:cs="Times New Roman"/>
          <w:sz w:val="24"/>
          <w:szCs w:val="24"/>
        </w:rPr>
        <w:t xml:space="preserve"> of its own benefits depending on the reasons for interdepending. </w:t>
      </w:r>
      <w:r w:rsidRPr="00A925F3">
        <w:rPr>
          <w:rFonts w:ascii="Times New Roman" w:hAnsi="Times New Roman" w:cs="Times New Roman"/>
          <w:sz w:val="24"/>
          <w:szCs w:val="24"/>
        </w:rPr>
        <w:t xml:space="preserve"> </w:t>
      </w:r>
    </w:p>
    <w:p w:rsidR="00457057" w:rsidRDefault="00BE08B7"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The importance of sector infrastructure interdependencies was first highlighted in 1997 at the national level</w:t>
      </w:r>
      <w:r w:rsidR="007C2236">
        <w:rPr>
          <w:rFonts w:ascii="Times New Roman" w:hAnsi="Times New Roman" w:cs="Times New Roman"/>
          <w:sz w:val="24"/>
          <w:szCs w:val="24"/>
        </w:rPr>
        <w:t xml:space="preserve"> (</w:t>
      </w:r>
      <w:proofErr w:type="spellStart"/>
      <w:r w:rsidR="007C2236">
        <w:rPr>
          <w:rFonts w:ascii="Times New Roman" w:hAnsi="Times New Roman" w:cs="Times New Roman"/>
          <w:sz w:val="24"/>
          <w:szCs w:val="24"/>
        </w:rPr>
        <w:t>Lian</w:t>
      </w:r>
      <w:proofErr w:type="spellEnd"/>
      <w:r w:rsidR="007C2236">
        <w:rPr>
          <w:rFonts w:ascii="Times New Roman" w:hAnsi="Times New Roman" w:cs="Times New Roman"/>
          <w:sz w:val="24"/>
          <w:szCs w:val="24"/>
        </w:rPr>
        <w:t>, 2017)</w:t>
      </w:r>
      <w:r w:rsidRPr="00A925F3">
        <w:rPr>
          <w:rFonts w:ascii="Times New Roman" w:hAnsi="Times New Roman" w:cs="Times New Roman"/>
          <w:sz w:val="24"/>
          <w:szCs w:val="24"/>
        </w:rPr>
        <w:t>. This is after the President Commission on Critical Infrastructure protection gave their landmark report.</w:t>
      </w:r>
      <w:r w:rsidR="00305846" w:rsidRPr="00A925F3">
        <w:rPr>
          <w:rFonts w:ascii="Times New Roman" w:hAnsi="Times New Roman" w:cs="Times New Roman"/>
          <w:sz w:val="24"/>
          <w:szCs w:val="24"/>
        </w:rPr>
        <w:t xml:space="preserve"> On this report, security, social well</w:t>
      </w:r>
      <w:r w:rsidR="00CB0B2D" w:rsidRPr="00A925F3">
        <w:rPr>
          <w:rFonts w:ascii="Times New Roman" w:hAnsi="Times New Roman" w:cs="Times New Roman"/>
          <w:sz w:val="24"/>
          <w:szCs w:val="24"/>
        </w:rPr>
        <w:t>-</w:t>
      </w:r>
      <w:r w:rsidR="00305846" w:rsidRPr="00A925F3">
        <w:rPr>
          <w:rFonts w:ascii="Times New Roman" w:hAnsi="Times New Roman" w:cs="Times New Roman"/>
          <w:sz w:val="24"/>
          <w:szCs w:val="24"/>
        </w:rPr>
        <w:t xml:space="preserve"> being</w:t>
      </w:r>
      <w:r w:rsidR="00CB0B2D" w:rsidRPr="00A925F3">
        <w:rPr>
          <w:rFonts w:ascii="Times New Roman" w:hAnsi="Times New Roman" w:cs="Times New Roman"/>
          <w:sz w:val="24"/>
          <w:szCs w:val="24"/>
        </w:rPr>
        <w:t xml:space="preserve"> of that country</w:t>
      </w:r>
      <w:r w:rsidR="00305846" w:rsidRPr="00A925F3">
        <w:rPr>
          <w:rFonts w:ascii="Times New Roman" w:hAnsi="Times New Roman" w:cs="Times New Roman"/>
          <w:sz w:val="24"/>
          <w:szCs w:val="24"/>
        </w:rPr>
        <w:t xml:space="preserve"> </w:t>
      </w:r>
      <w:r w:rsidR="00E56743" w:rsidRPr="00A925F3">
        <w:rPr>
          <w:rFonts w:ascii="Times New Roman" w:hAnsi="Times New Roman" w:cs="Times New Roman"/>
          <w:sz w:val="24"/>
          <w:szCs w:val="24"/>
        </w:rPr>
        <w:t>and</w:t>
      </w:r>
      <w:r w:rsidR="00966EBF" w:rsidRPr="00A925F3">
        <w:rPr>
          <w:rFonts w:ascii="Times New Roman" w:hAnsi="Times New Roman" w:cs="Times New Roman"/>
          <w:sz w:val="24"/>
          <w:szCs w:val="24"/>
        </w:rPr>
        <w:t xml:space="preserve"> </w:t>
      </w:r>
      <w:r w:rsidR="00CB0B2D" w:rsidRPr="00A925F3">
        <w:rPr>
          <w:rFonts w:ascii="Times New Roman" w:hAnsi="Times New Roman" w:cs="Times New Roman"/>
          <w:sz w:val="24"/>
          <w:szCs w:val="24"/>
        </w:rPr>
        <w:t xml:space="preserve">economic prosperity was emphasized. </w:t>
      </w:r>
      <w:r w:rsidR="00E56743" w:rsidRPr="00A925F3">
        <w:rPr>
          <w:rFonts w:ascii="Times New Roman" w:hAnsi="Times New Roman" w:cs="Times New Roman"/>
          <w:sz w:val="24"/>
          <w:szCs w:val="24"/>
        </w:rPr>
        <w:t xml:space="preserve"> This is because, the development and high growth of that country depended on the increasing functioning of all infrastructures.</w:t>
      </w:r>
      <w:r w:rsidR="006D663B" w:rsidRPr="00A925F3">
        <w:rPr>
          <w:rFonts w:ascii="Times New Roman" w:hAnsi="Times New Roman" w:cs="Times New Roman"/>
          <w:sz w:val="24"/>
          <w:szCs w:val="24"/>
        </w:rPr>
        <w:t xml:space="preserve"> In the process of defining what to do regarding the issue, the Commission that, the emergency services, medical services, and communication services and infrastructures creates a high possibility of development that leads to high growth in the country</w:t>
      </w:r>
      <w:r w:rsidR="00534AFB">
        <w:rPr>
          <w:rFonts w:ascii="Times New Roman" w:hAnsi="Times New Roman" w:cs="Times New Roman"/>
          <w:sz w:val="24"/>
          <w:szCs w:val="24"/>
        </w:rPr>
        <w:t xml:space="preserve"> (</w:t>
      </w:r>
      <w:proofErr w:type="spellStart"/>
      <w:r w:rsidR="00534AFB">
        <w:rPr>
          <w:rFonts w:ascii="Times New Roman" w:hAnsi="Times New Roman" w:cs="Times New Roman"/>
          <w:sz w:val="24"/>
          <w:szCs w:val="24"/>
        </w:rPr>
        <w:t>Saidel</w:t>
      </w:r>
      <w:proofErr w:type="spellEnd"/>
      <w:r w:rsidR="00534AFB">
        <w:rPr>
          <w:rFonts w:ascii="Times New Roman" w:hAnsi="Times New Roman" w:cs="Times New Roman"/>
          <w:sz w:val="24"/>
          <w:szCs w:val="24"/>
        </w:rPr>
        <w:t>, 2011)</w:t>
      </w:r>
      <w:r w:rsidR="006D663B" w:rsidRPr="00A925F3">
        <w:rPr>
          <w:rFonts w:ascii="Times New Roman" w:hAnsi="Times New Roman" w:cs="Times New Roman"/>
          <w:sz w:val="24"/>
          <w:szCs w:val="24"/>
        </w:rPr>
        <w:t xml:space="preserve">. </w:t>
      </w:r>
    </w:p>
    <w:p w:rsidR="00457057" w:rsidRDefault="006D663B"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lastRenderedPageBreak/>
        <w:t xml:space="preserve"> The people in the country will also be able to get the best service</w:t>
      </w:r>
      <w:r w:rsidR="00BB33E4" w:rsidRPr="00A925F3">
        <w:rPr>
          <w:rFonts w:ascii="Times New Roman" w:hAnsi="Times New Roman" w:cs="Times New Roman"/>
          <w:sz w:val="24"/>
          <w:szCs w:val="24"/>
        </w:rPr>
        <w:t>s when all these systems depend</w:t>
      </w:r>
      <w:r w:rsidRPr="00A925F3">
        <w:rPr>
          <w:rFonts w:ascii="Times New Roman" w:hAnsi="Times New Roman" w:cs="Times New Roman"/>
          <w:sz w:val="24"/>
          <w:szCs w:val="24"/>
        </w:rPr>
        <w:t xml:space="preserve"> upon each other.</w:t>
      </w:r>
      <w:r w:rsidR="00E56743" w:rsidRPr="00A925F3">
        <w:rPr>
          <w:rFonts w:ascii="Times New Roman" w:hAnsi="Times New Roman" w:cs="Times New Roman"/>
          <w:sz w:val="24"/>
          <w:szCs w:val="24"/>
        </w:rPr>
        <w:t xml:space="preserve"> </w:t>
      </w:r>
      <w:r w:rsidR="00B9097A" w:rsidRPr="00A925F3">
        <w:rPr>
          <w:rFonts w:ascii="Times New Roman" w:hAnsi="Times New Roman" w:cs="Times New Roman"/>
          <w:sz w:val="24"/>
          <w:szCs w:val="24"/>
        </w:rPr>
        <w:t>This is how the healthcare and publi</w:t>
      </w:r>
      <w:r w:rsidR="00765A18" w:rsidRPr="00A925F3">
        <w:rPr>
          <w:rFonts w:ascii="Times New Roman" w:hAnsi="Times New Roman" w:cs="Times New Roman"/>
          <w:sz w:val="24"/>
          <w:szCs w:val="24"/>
        </w:rPr>
        <w:t xml:space="preserve">c health, transportation systems, and </w:t>
      </w:r>
      <w:r w:rsidR="00B9097A" w:rsidRPr="00A925F3">
        <w:rPr>
          <w:rFonts w:ascii="Times New Roman" w:hAnsi="Times New Roman" w:cs="Times New Roman"/>
          <w:sz w:val="24"/>
          <w:szCs w:val="24"/>
        </w:rPr>
        <w:t>emergency services depend upon one another.</w:t>
      </w:r>
      <w:r w:rsidR="007522B8" w:rsidRPr="00A925F3">
        <w:rPr>
          <w:rFonts w:ascii="Times New Roman" w:hAnsi="Times New Roman" w:cs="Times New Roman"/>
          <w:sz w:val="24"/>
          <w:szCs w:val="24"/>
        </w:rPr>
        <w:t xml:space="preserve"> Health care and public health sector plays a very essential role in protecting all the other sectors of the economy from different hazards. This hazards include; natural disasters, terrorism, and also infectious diseases outbreaks. </w:t>
      </w:r>
      <w:r w:rsidR="003C2A3B" w:rsidRPr="00A925F3">
        <w:rPr>
          <w:rFonts w:ascii="Times New Roman" w:hAnsi="Times New Roman" w:cs="Times New Roman"/>
          <w:sz w:val="24"/>
          <w:szCs w:val="24"/>
        </w:rPr>
        <w:t xml:space="preserve"> </w:t>
      </w:r>
    </w:p>
    <w:p w:rsidR="00457057" w:rsidRDefault="003C2A3B"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 xml:space="preserve">For healthcare and public health sector to perform all these duties, it must depend on other services such as transportation systems. </w:t>
      </w:r>
      <w:r w:rsidR="00F539D5" w:rsidRPr="00A925F3">
        <w:rPr>
          <w:rFonts w:ascii="Times New Roman" w:hAnsi="Times New Roman" w:cs="Times New Roman"/>
          <w:sz w:val="24"/>
          <w:szCs w:val="24"/>
        </w:rPr>
        <w:t xml:space="preserve"> Transportation systems sector plays an essential role in growing the economy of a country</w:t>
      </w:r>
      <w:r w:rsidR="00EB76B5">
        <w:rPr>
          <w:rFonts w:ascii="Times New Roman" w:hAnsi="Times New Roman" w:cs="Times New Roman"/>
          <w:sz w:val="24"/>
          <w:szCs w:val="24"/>
        </w:rPr>
        <w:t xml:space="preserve"> (</w:t>
      </w:r>
      <w:proofErr w:type="spellStart"/>
      <w:r w:rsidR="00EB76B5">
        <w:rPr>
          <w:rFonts w:ascii="Times New Roman" w:hAnsi="Times New Roman" w:cs="Times New Roman"/>
          <w:sz w:val="24"/>
          <w:szCs w:val="24"/>
        </w:rPr>
        <w:t>Haimes</w:t>
      </w:r>
      <w:proofErr w:type="spellEnd"/>
      <w:r w:rsidR="00EB76B5">
        <w:rPr>
          <w:rFonts w:ascii="Times New Roman" w:hAnsi="Times New Roman" w:cs="Times New Roman"/>
          <w:sz w:val="24"/>
          <w:szCs w:val="24"/>
        </w:rPr>
        <w:t>, 2017)</w:t>
      </w:r>
      <w:r w:rsidR="00F539D5" w:rsidRPr="00A925F3">
        <w:rPr>
          <w:rFonts w:ascii="Times New Roman" w:hAnsi="Times New Roman" w:cs="Times New Roman"/>
          <w:sz w:val="24"/>
          <w:szCs w:val="24"/>
        </w:rPr>
        <w:t>.  It offers services that are rampant to the urban centers. When a certain information, person or good want to be moved from one a healthcare, the healthcare will depend on transportation systems in ensuring that it has been moved to the expected place or area. The transportation systems will ensure that there’s a good movement coordination of people, vehicles, and people. These systems will ensure that the cost incurred is reduced especially when the people and goods involved are used in giving medical attention.</w:t>
      </w:r>
      <w:r w:rsidR="009C5281" w:rsidRPr="00A925F3">
        <w:rPr>
          <w:rFonts w:ascii="Times New Roman" w:hAnsi="Times New Roman" w:cs="Times New Roman"/>
          <w:sz w:val="24"/>
          <w:szCs w:val="24"/>
        </w:rPr>
        <w:t xml:space="preserve">  All the healthcare and public health sectors as well as transportation sectors works hand in hand with emergency services sectors.  </w:t>
      </w:r>
    </w:p>
    <w:p w:rsidR="0099199F" w:rsidRPr="00A925F3" w:rsidRDefault="009C5281" w:rsidP="00457057">
      <w:pPr>
        <w:spacing w:line="480" w:lineRule="auto"/>
        <w:ind w:firstLine="720"/>
        <w:rPr>
          <w:rFonts w:ascii="Times New Roman" w:hAnsi="Times New Roman" w:cs="Times New Roman"/>
          <w:sz w:val="24"/>
          <w:szCs w:val="24"/>
        </w:rPr>
      </w:pPr>
      <w:r w:rsidRPr="00A925F3">
        <w:rPr>
          <w:rFonts w:ascii="Times New Roman" w:hAnsi="Times New Roman" w:cs="Times New Roman"/>
          <w:sz w:val="24"/>
          <w:szCs w:val="24"/>
        </w:rPr>
        <w:t>Emergency services sector make sure that the people living in the country are safe and healthy. They ensure this by responding to all the emergencies immediately after occurring. Emergency services are given by offering</w:t>
      </w:r>
      <w:r w:rsidR="00CB138C" w:rsidRPr="00A925F3">
        <w:rPr>
          <w:rFonts w:ascii="Times New Roman" w:hAnsi="Times New Roman" w:cs="Times New Roman"/>
          <w:sz w:val="24"/>
          <w:szCs w:val="24"/>
        </w:rPr>
        <w:t xml:space="preserve"> ambulance services, the police</w:t>
      </w:r>
      <w:r w:rsidRPr="00A925F3">
        <w:rPr>
          <w:rFonts w:ascii="Times New Roman" w:hAnsi="Times New Roman" w:cs="Times New Roman"/>
          <w:sz w:val="24"/>
          <w:szCs w:val="24"/>
        </w:rPr>
        <w:t xml:space="preserve">, and also fire brigade. </w:t>
      </w:r>
      <w:r w:rsidR="00CB138C" w:rsidRPr="00A925F3">
        <w:rPr>
          <w:rFonts w:ascii="Times New Roman" w:hAnsi="Times New Roman" w:cs="Times New Roman"/>
          <w:sz w:val="24"/>
          <w:szCs w:val="24"/>
        </w:rPr>
        <w:t xml:space="preserve"> The following example show</w:t>
      </w:r>
      <w:r w:rsidR="00C05B99" w:rsidRPr="00A925F3">
        <w:rPr>
          <w:rFonts w:ascii="Times New Roman" w:hAnsi="Times New Roman" w:cs="Times New Roman"/>
          <w:sz w:val="24"/>
          <w:szCs w:val="24"/>
        </w:rPr>
        <w:t>s</w:t>
      </w:r>
      <w:r w:rsidR="00CB138C" w:rsidRPr="00A925F3">
        <w:rPr>
          <w:rFonts w:ascii="Times New Roman" w:hAnsi="Times New Roman" w:cs="Times New Roman"/>
          <w:sz w:val="24"/>
          <w:szCs w:val="24"/>
        </w:rPr>
        <w:t xml:space="preserve"> how </w:t>
      </w:r>
      <w:r w:rsidR="008A0A78" w:rsidRPr="00A925F3">
        <w:rPr>
          <w:rFonts w:ascii="Times New Roman" w:hAnsi="Times New Roman" w:cs="Times New Roman"/>
          <w:sz w:val="24"/>
          <w:szCs w:val="24"/>
        </w:rPr>
        <w:t xml:space="preserve">the three sectors </w:t>
      </w:r>
      <w:r w:rsidR="00CB138C" w:rsidRPr="00A925F3">
        <w:rPr>
          <w:rFonts w:ascii="Times New Roman" w:hAnsi="Times New Roman" w:cs="Times New Roman"/>
          <w:sz w:val="24"/>
          <w:szCs w:val="24"/>
        </w:rPr>
        <w:t>become dependent upon each other.</w:t>
      </w:r>
      <w:r w:rsidRPr="00A925F3">
        <w:rPr>
          <w:rFonts w:ascii="Times New Roman" w:hAnsi="Times New Roman" w:cs="Times New Roman"/>
          <w:sz w:val="24"/>
          <w:szCs w:val="24"/>
        </w:rPr>
        <w:t xml:space="preserve"> </w:t>
      </w:r>
      <w:r w:rsidR="008A0A78" w:rsidRPr="00A925F3">
        <w:rPr>
          <w:rFonts w:ascii="Times New Roman" w:hAnsi="Times New Roman" w:cs="Times New Roman"/>
          <w:sz w:val="24"/>
          <w:szCs w:val="24"/>
        </w:rPr>
        <w:t xml:space="preserve"> In case of an accident, the healthcare and public health will depend upon the</w:t>
      </w:r>
      <w:r w:rsidR="002A43A7" w:rsidRPr="00A925F3">
        <w:rPr>
          <w:rFonts w:ascii="Times New Roman" w:hAnsi="Times New Roman" w:cs="Times New Roman"/>
          <w:sz w:val="24"/>
          <w:szCs w:val="24"/>
        </w:rPr>
        <w:t xml:space="preserve"> two other sectors. It will depend on the emergency services to ensure the safety of all those injured in the accident and those that are not. The emergency services will depend upon the transportation systems to make sure the injured and uninjured have been moved from t</w:t>
      </w:r>
      <w:r w:rsidR="00536B9C" w:rsidRPr="00A925F3">
        <w:rPr>
          <w:rFonts w:ascii="Times New Roman" w:hAnsi="Times New Roman" w:cs="Times New Roman"/>
          <w:sz w:val="24"/>
          <w:szCs w:val="24"/>
        </w:rPr>
        <w:t>he scene of the accident.</w:t>
      </w:r>
    </w:p>
    <w:p w:rsidR="00457057" w:rsidRDefault="0099199F" w:rsidP="00457057">
      <w:pPr>
        <w:spacing w:line="480" w:lineRule="auto"/>
        <w:ind w:firstLine="720"/>
        <w:rPr>
          <w:rFonts w:ascii="Times New Roman" w:hAnsi="Times New Roman" w:cs="Times New Roman"/>
          <w:sz w:val="24"/>
          <w:szCs w:val="24"/>
        </w:rPr>
      </w:pPr>
      <w:r w:rsidRPr="00457057">
        <w:rPr>
          <w:rFonts w:ascii="Times New Roman" w:hAnsi="Times New Roman" w:cs="Times New Roman"/>
          <w:sz w:val="24"/>
          <w:szCs w:val="24"/>
        </w:rPr>
        <w:lastRenderedPageBreak/>
        <w:t>I select transportation system sector for my discussion.  The interdependencies can be categorized into four such as; physical, geographic, logical and cyber. Cyber and logical interdependencies has been increased by the new implementation of inform</w:t>
      </w:r>
      <w:r w:rsidR="002363D8" w:rsidRPr="00457057">
        <w:rPr>
          <w:rFonts w:ascii="Times New Roman" w:hAnsi="Times New Roman" w:cs="Times New Roman"/>
          <w:sz w:val="24"/>
          <w:szCs w:val="24"/>
        </w:rPr>
        <w:t xml:space="preserve">ation </w:t>
      </w:r>
      <w:r w:rsidRPr="00457057">
        <w:rPr>
          <w:rFonts w:ascii="Times New Roman" w:hAnsi="Times New Roman" w:cs="Times New Roman"/>
          <w:sz w:val="24"/>
          <w:szCs w:val="24"/>
        </w:rPr>
        <w:t xml:space="preserve">technology. </w:t>
      </w:r>
      <w:r w:rsidR="008A0A78" w:rsidRPr="00457057">
        <w:rPr>
          <w:rFonts w:ascii="Times New Roman" w:hAnsi="Times New Roman" w:cs="Times New Roman"/>
          <w:sz w:val="24"/>
          <w:szCs w:val="24"/>
        </w:rPr>
        <w:t xml:space="preserve"> </w:t>
      </w:r>
      <w:r w:rsidR="002363D8" w:rsidRPr="00457057">
        <w:rPr>
          <w:rFonts w:ascii="Times New Roman" w:hAnsi="Times New Roman" w:cs="Times New Roman"/>
          <w:sz w:val="24"/>
          <w:szCs w:val="24"/>
        </w:rPr>
        <w:t xml:space="preserve"> The two interdependencies are used in selling and purchasing different infrastructure commodities as well as services.</w:t>
      </w:r>
      <w:r w:rsidR="00911A3C" w:rsidRPr="00457057">
        <w:rPr>
          <w:rFonts w:ascii="Times New Roman" w:hAnsi="Times New Roman" w:cs="Times New Roman"/>
          <w:sz w:val="24"/>
          <w:szCs w:val="24"/>
        </w:rPr>
        <w:t xml:space="preserve"> The risks involved are;   cascading failure, escalating failure, and common cause failure.  Cascading failure is whereby one infrastructure is disrupted and it causes disruption of the second infrastructure.  Escalating </w:t>
      </w:r>
      <w:r w:rsidR="0031572B" w:rsidRPr="00457057">
        <w:rPr>
          <w:rFonts w:ascii="Times New Roman" w:hAnsi="Times New Roman" w:cs="Times New Roman"/>
          <w:sz w:val="24"/>
          <w:szCs w:val="24"/>
        </w:rPr>
        <w:t>failure involves a</w:t>
      </w:r>
      <w:r w:rsidR="00911A3C" w:rsidRPr="00457057">
        <w:rPr>
          <w:rFonts w:ascii="Times New Roman" w:hAnsi="Times New Roman" w:cs="Times New Roman"/>
          <w:sz w:val="24"/>
          <w:szCs w:val="24"/>
        </w:rPr>
        <w:t>n independent disruption of the second infrastructure after a disruption of the first one. Common cause failure is caused by failure of the first and second infrastructure at the same time</w:t>
      </w:r>
      <w:r w:rsidR="00EB76B5">
        <w:rPr>
          <w:rFonts w:ascii="Times New Roman" w:hAnsi="Times New Roman" w:cs="Times New Roman"/>
          <w:sz w:val="24"/>
          <w:szCs w:val="24"/>
        </w:rPr>
        <w:t xml:space="preserve"> (</w:t>
      </w:r>
      <w:proofErr w:type="spellStart"/>
      <w:r w:rsidR="00EB76B5">
        <w:rPr>
          <w:rFonts w:ascii="Times New Roman" w:hAnsi="Times New Roman" w:cs="Times New Roman"/>
          <w:sz w:val="24"/>
          <w:szCs w:val="24"/>
        </w:rPr>
        <w:t>Lian</w:t>
      </w:r>
      <w:proofErr w:type="spellEnd"/>
      <w:r w:rsidR="00EB76B5">
        <w:rPr>
          <w:rFonts w:ascii="Times New Roman" w:hAnsi="Times New Roman" w:cs="Times New Roman"/>
          <w:sz w:val="24"/>
          <w:szCs w:val="24"/>
        </w:rPr>
        <w:t>, 2017)</w:t>
      </w:r>
      <w:r w:rsidR="00911A3C" w:rsidRPr="00457057">
        <w:rPr>
          <w:rFonts w:ascii="Times New Roman" w:hAnsi="Times New Roman" w:cs="Times New Roman"/>
          <w:sz w:val="24"/>
          <w:szCs w:val="24"/>
        </w:rPr>
        <w:t>.</w:t>
      </w:r>
      <w:r w:rsidR="0031572B" w:rsidRPr="00457057">
        <w:rPr>
          <w:rFonts w:ascii="Times New Roman" w:hAnsi="Times New Roman" w:cs="Times New Roman"/>
          <w:sz w:val="24"/>
          <w:szCs w:val="24"/>
        </w:rPr>
        <w:t xml:space="preserve"> </w:t>
      </w:r>
    </w:p>
    <w:p w:rsidR="00B66FAA" w:rsidRPr="00457057" w:rsidRDefault="0031572B" w:rsidP="00457057">
      <w:pPr>
        <w:spacing w:line="480" w:lineRule="auto"/>
        <w:ind w:firstLine="720"/>
        <w:rPr>
          <w:rFonts w:ascii="Times New Roman" w:hAnsi="Times New Roman" w:cs="Times New Roman"/>
          <w:sz w:val="24"/>
          <w:szCs w:val="24"/>
        </w:rPr>
      </w:pPr>
      <w:r w:rsidRPr="00457057">
        <w:rPr>
          <w:rFonts w:ascii="Times New Roman" w:hAnsi="Times New Roman" w:cs="Times New Roman"/>
          <w:sz w:val="24"/>
          <w:szCs w:val="24"/>
        </w:rPr>
        <w:t xml:space="preserve">These risks demonstrate the critical nature of the two sectors.  This is because; lack of good monitoring and capabilities in either of the interdependencies might cause slow </w:t>
      </w:r>
      <w:r w:rsidR="000C11DD" w:rsidRPr="00457057">
        <w:rPr>
          <w:rFonts w:ascii="Times New Roman" w:hAnsi="Times New Roman" w:cs="Times New Roman"/>
          <w:sz w:val="24"/>
          <w:szCs w:val="24"/>
        </w:rPr>
        <w:t>down the intended processes. This can be resulted from cascading and escalating failure. If a microwave communication network is disrupted, and it is used for supervisory control in an electric power network, it can lead to power loss at the distribution substation</w:t>
      </w:r>
      <w:r w:rsidR="00635337">
        <w:rPr>
          <w:rFonts w:ascii="Times New Roman" w:hAnsi="Times New Roman" w:cs="Times New Roman"/>
          <w:sz w:val="24"/>
          <w:szCs w:val="24"/>
        </w:rPr>
        <w:t xml:space="preserve"> (Santos, 2017)</w:t>
      </w:r>
      <w:r w:rsidR="000C11DD" w:rsidRPr="00457057">
        <w:rPr>
          <w:rFonts w:ascii="Times New Roman" w:hAnsi="Times New Roman" w:cs="Times New Roman"/>
          <w:sz w:val="24"/>
          <w:szCs w:val="24"/>
        </w:rPr>
        <w:t>.  The black-out can then spread to the whole area</w:t>
      </w:r>
      <w:r w:rsidR="00B66FAA" w:rsidRPr="00457057">
        <w:rPr>
          <w:rFonts w:ascii="Times New Roman" w:hAnsi="Times New Roman" w:cs="Times New Roman"/>
          <w:sz w:val="24"/>
          <w:szCs w:val="24"/>
        </w:rPr>
        <w:t>s that</w:t>
      </w:r>
      <w:r w:rsidR="000C11DD" w:rsidRPr="00457057">
        <w:rPr>
          <w:rFonts w:ascii="Times New Roman" w:hAnsi="Times New Roman" w:cs="Times New Roman"/>
          <w:sz w:val="24"/>
          <w:szCs w:val="24"/>
        </w:rPr>
        <w:t xml:space="preserve"> rely on the same substation.</w:t>
      </w:r>
    </w:p>
    <w:p w:rsidR="004E7EC3" w:rsidRDefault="00B66FAA" w:rsidP="00457057">
      <w:pPr>
        <w:spacing w:line="480" w:lineRule="auto"/>
        <w:rPr>
          <w:rFonts w:ascii="Times New Roman" w:hAnsi="Times New Roman" w:cs="Times New Roman"/>
          <w:sz w:val="24"/>
          <w:szCs w:val="24"/>
        </w:rPr>
      </w:pPr>
      <w:r w:rsidRPr="00457057">
        <w:rPr>
          <w:rFonts w:ascii="Times New Roman" w:hAnsi="Times New Roman" w:cs="Times New Roman"/>
          <w:sz w:val="24"/>
          <w:szCs w:val="24"/>
        </w:rPr>
        <w:t xml:space="preserve"> </w:t>
      </w:r>
      <w:r w:rsidR="00457057">
        <w:rPr>
          <w:rFonts w:ascii="Times New Roman" w:hAnsi="Times New Roman" w:cs="Times New Roman"/>
          <w:sz w:val="24"/>
          <w:szCs w:val="24"/>
        </w:rPr>
        <w:tab/>
      </w:r>
      <w:r w:rsidRPr="00457057">
        <w:rPr>
          <w:rFonts w:ascii="Times New Roman" w:hAnsi="Times New Roman" w:cs="Times New Roman"/>
          <w:sz w:val="24"/>
          <w:szCs w:val="24"/>
        </w:rPr>
        <w:t>To address all these interdependencies, risk assessment can be implemented in the following ways.  The first thing is developing risk-informed investment strategies. This will help in finding out the most serious issues</w:t>
      </w:r>
      <w:r w:rsidR="00AC7038">
        <w:rPr>
          <w:rFonts w:ascii="Times New Roman" w:hAnsi="Times New Roman" w:cs="Times New Roman"/>
          <w:sz w:val="24"/>
          <w:szCs w:val="24"/>
        </w:rPr>
        <w:t xml:space="preserve"> (</w:t>
      </w:r>
      <w:proofErr w:type="spellStart"/>
      <w:r w:rsidR="00AC7038">
        <w:rPr>
          <w:rFonts w:ascii="Times New Roman" w:hAnsi="Times New Roman" w:cs="Times New Roman"/>
          <w:sz w:val="24"/>
          <w:szCs w:val="24"/>
        </w:rPr>
        <w:t>Saidel</w:t>
      </w:r>
      <w:proofErr w:type="spellEnd"/>
      <w:r w:rsidR="00AC7038">
        <w:rPr>
          <w:rFonts w:ascii="Times New Roman" w:hAnsi="Times New Roman" w:cs="Times New Roman"/>
          <w:sz w:val="24"/>
          <w:szCs w:val="24"/>
        </w:rPr>
        <w:t>, 2011)</w:t>
      </w:r>
      <w:r w:rsidRPr="00457057">
        <w:rPr>
          <w:rFonts w:ascii="Times New Roman" w:hAnsi="Times New Roman" w:cs="Times New Roman"/>
          <w:sz w:val="24"/>
          <w:szCs w:val="24"/>
        </w:rPr>
        <w:t xml:space="preserve">. The second measure is developing a precision vulnerability analysis tool to help in predicting critical infrastructure networks performance in case of an attack. </w:t>
      </w:r>
      <w:r w:rsidR="000C11DD" w:rsidRPr="00457057">
        <w:rPr>
          <w:rFonts w:ascii="Times New Roman" w:hAnsi="Times New Roman" w:cs="Times New Roman"/>
          <w:sz w:val="24"/>
          <w:szCs w:val="24"/>
        </w:rPr>
        <w:t xml:space="preserve"> </w:t>
      </w:r>
    </w:p>
    <w:p w:rsidR="004E7EC3" w:rsidRDefault="004E7EC3" w:rsidP="00457057">
      <w:pPr>
        <w:spacing w:line="480" w:lineRule="auto"/>
        <w:rPr>
          <w:rFonts w:ascii="Times New Roman" w:hAnsi="Times New Roman" w:cs="Times New Roman"/>
          <w:sz w:val="24"/>
          <w:szCs w:val="24"/>
        </w:rPr>
      </w:pPr>
    </w:p>
    <w:p w:rsidR="004E7EC3" w:rsidRDefault="004E7EC3" w:rsidP="00457057">
      <w:pPr>
        <w:spacing w:line="480" w:lineRule="auto"/>
        <w:rPr>
          <w:rFonts w:ascii="Times New Roman" w:hAnsi="Times New Roman" w:cs="Times New Roman"/>
          <w:sz w:val="24"/>
          <w:szCs w:val="24"/>
        </w:rPr>
      </w:pPr>
    </w:p>
    <w:p w:rsidR="00E300A2" w:rsidRDefault="004E7EC3" w:rsidP="004E7EC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Saidel</w:t>
      </w:r>
      <w:proofErr w:type="spellEnd"/>
      <w:r>
        <w:rPr>
          <w:rFonts w:ascii="Times New Roman" w:hAnsi="Times New Roman" w:cs="Times New Roman"/>
          <w:color w:val="222222"/>
          <w:sz w:val="24"/>
          <w:szCs w:val="24"/>
          <w:shd w:val="clear" w:color="auto" w:fill="FFFFFF"/>
        </w:rPr>
        <w:t>, J. R. (201</w:t>
      </w:r>
      <w:r w:rsidRPr="004E7EC3">
        <w:rPr>
          <w:rFonts w:ascii="Times New Roman" w:hAnsi="Times New Roman" w:cs="Times New Roman"/>
          <w:color w:val="222222"/>
          <w:sz w:val="24"/>
          <w:szCs w:val="24"/>
          <w:shd w:val="clear" w:color="auto" w:fill="FFFFFF"/>
        </w:rPr>
        <w:t>1). Resource interdependence: The relationship between state agencies and nonprofit organizations. </w:t>
      </w:r>
      <w:proofErr w:type="gramStart"/>
      <w:r w:rsidRPr="004E7EC3">
        <w:rPr>
          <w:rFonts w:ascii="Times New Roman" w:hAnsi="Times New Roman" w:cs="Times New Roman"/>
          <w:i/>
          <w:iCs/>
          <w:color w:val="222222"/>
          <w:sz w:val="24"/>
          <w:szCs w:val="24"/>
          <w:shd w:val="clear" w:color="auto" w:fill="FFFFFF"/>
        </w:rPr>
        <w:t>Public Administration Review</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51</w:t>
      </w:r>
      <w:r w:rsidRPr="004E7EC3">
        <w:rPr>
          <w:rFonts w:ascii="Times New Roman" w:hAnsi="Times New Roman" w:cs="Times New Roman"/>
          <w:color w:val="222222"/>
          <w:sz w:val="24"/>
          <w:szCs w:val="24"/>
          <w:shd w:val="clear" w:color="auto" w:fill="FFFFFF"/>
        </w:rPr>
        <w:t>(6), 543.</w:t>
      </w:r>
      <w:proofErr w:type="gramEnd"/>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 xml:space="preserve">Jiang, P., &amp; </w:t>
      </w:r>
      <w:proofErr w:type="spellStart"/>
      <w:r>
        <w:rPr>
          <w:rFonts w:ascii="Times New Roman" w:hAnsi="Times New Roman" w:cs="Times New Roman"/>
          <w:color w:val="222222"/>
          <w:sz w:val="24"/>
          <w:szCs w:val="24"/>
          <w:shd w:val="clear" w:color="auto" w:fill="FFFFFF"/>
        </w:rPr>
        <w:t>Haimes</w:t>
      </w:r>
      <w:proofErr w:type="spellEnd"/>
      <w:r>
        <w:rPr>
          <w:rFonts w:ascii="Times New Roman" w:hAnsi="Times New Roman" w:cs="Times New Roman"/>
          <w:color w:val="222222"/>
          <w:sz w:val="24"/>
          <w:szCs w:val="24"/>
          <w:shd w:val="clear" w:color="auto" w:fill="FFFFFF"/>
        </w:rPr>
        <w:t>, Y. Y. (201</w:t>
      </w:r>
      <w:r w:rsidRPr="004E7EC3">
        <w:rPr>
          <w:rFonts w:ascii="Times New Roman" w:hAnsi="Times New Roman" w:cs="Times New Roman"/>
          <w:color w:val="222222"/>
          <w:sz w:val="24"/>
          <w:szCs w:val="24"/>
          <w:shd w:val="clear" w:color="auto" w:fill="FFFFFF"/>
        </w:rPr>
        <w:t>4).</w:t>
      </w:r>
      <w:proofErr w:type="gramEnd"/>
      <w:r w:rsidRPr="004E7EC3">
        <w:rPr>
          <w:rFonts w:ascii="Times New Roman" w:hAnsi="Times New Roman" w:cs="Times New Roman"/>
          <w:color w:val="222222"/>
          <w:sz w:val="24"/>
          <w:szCs w:val="24"/>
          <w:shd w:val="clear" w:color="auto" w:fill="FFFFFF"/>
        </w:rPr>
        <w:t xml:space="preserve"> </w:t>
      </w:r>
      <w:proofErr w:type="gramStart"/>
      <w:r w:rsidRPr="004E7EC3">
        <w:rPr>
          <w:rFonts w:ascii="Times New Roman" w:hAnsi="Times New Roman" w:cs="Times New Roman"/>
          <w:color w:val="222222"/>
          <w:sz w:val="24"/>
          <w:szCs w:val="24"/>
          <w:shd w:val="clear" w:color="auto" w:fill="FFFFFF"/>
        </w:rPr>
        <w:t>Risk management for Leontief</w:t>
      </w:r>
      <w:r w:rsidRPr="004E7EC3">
        <w:rPr>
          <w:rFonts w:ascii="Cambria Math" w:hAnsi="Cambria Math" w:cs="Cambria Math"/>
          <w:color w:val="222222"/>
          <w:sz w:val="24"/>
          <w:szCs w:val="24"/>
          <w:shd w:val="clear" w:color="auto" w:fill="FFFFFF"/>
        </w:rPr>
        <w:t>‐</w:t>
      </w:r>
      <w:r w:rsidRPr="004E7EC3">
        <w:rPr>
          <w:rFonts w:ascii="Times New Roman" w:hAnsi="Times New Roman" w:cs="Times New Roman"/>
          <w:color w:val="222222"/>
          <w:sz w:val="24"/>
          <w:szCs w:val="24"/>
          <w:shd w:val="clear" w:color="auto" w:fill="FFFFFF"/>
        </w:rPr>
        <w:t>based interdependent systems.</w:t>
      </w:r>
      <w:proofErr w:type="gramEnd"/>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Risk Analysis: An International Journal</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24</w:t>
      </w:r>
      <w:r w:rsidRPr="004E7EC3">
        <w:rPr>
          <w:rFonts w:ascii="Times New Roman" w:hAnsi="Times New Roman" w:cs="Times New Roman"/>
          <w:color w:val="222222"/>
          <w:sz w:val="24"/>
          <w:szCs w:val="24"/>
          <w:shd w:val="clear" w:color="auto" w:fill="FFFFFF"/>
        </w:rPr>
        <w:t>(5), 1215-1229.</w:t>
      </w:r>
    </w:p>
    <w:p w:rsidR="004E7EC3" w:rsidRPr="004E7EC3" w:rsidRDefault="004E7EC3" w:rsidP="004E7EC3">
      <w:pPr>
        <w:spacing w:line="480" w:lineRule="auto"/>
        <w:jc w:val="center"/>
        <w:rPr>
          <w:rFonts w:ascii="Times New Roman" w:hAnsi="Times New Roman" w:cs="Times New Roman"/>
          <w:color w:val="222222"/>
          <w:sz w:val="24"/>
          <w:szCs w:val="24"/>
          <w:shd w:val="clear" w:color="auto" w:fill="FFFFFF"/>
        </w:rPr>
      </w:pPr>
      <w:proofErr w:type="spellStart"/>
      <w:proofErr w:type="gramStart"/>
      <w:r w:rsidRPr="004E7EC3">
        <w:rPr>
          <w:rFonts w:ascii="Times New Roman" w:hAnsi="Times New Roman" w:cs="Times New Roman"/>
          <w:color w:val="222222"/>
          <w:sz w:val="24"/>
          <w:szCs w:val="24"/>
          <w:shd w:val="clear" w:color="auto" w:fill="FFFFFF"/>
        </w:rPr>
        <w:t>Lian</w:t>
      </w:r>
      <w:proofErr w:type="spellEnd"/>
      <w:r w:rsidRPr="004E7EC3">
        <w:rPr>
          <w:rFonts w:ascii="Times New Roman" w:hAnsi="Times New Roman" w:cs="Times New Roman"/>
          <w:color w:val="222222"/>
          <w:sz w:val="24"/>
          <w:szCs w:val="24"/>
          <w:shd w:val="clear" w:color="auto" w:fill="FFFFFF"/>
        </w:rPr>
        <w:t>, C., San</w:t>
      </w:r>
      <w:r>
        <w:rPr>
          <w:rFonts w:ascii="Times New Roman" w:hAnsi="Times New Roman" w:cs="Times New Roman"/>
          <w:color w:val="222222"/>
          <w:sz w:val="24"/>
          <w:szCs w:val="24"/>
          <w:shd w:val="clear" w:color="auto" w:fill="FFFFFF"/>
        </w:rPr>
        <w:t xml:space="preserve">tos, J. R., &amp; </w:t>
      </w:r>
      <w:proofErr w:type="spellStart"/>
      <w:r>
        <w:rPr>
          <w:rFonts w:ascii="Times New Roman" w:hAnsi="Times New Roman" w:cs="Times New Roman"/>
          <w:color w:val="222222"/>
          <w:sz w:val="24"/>
          <w:szCs w:val="24"/>
          <w:shd w:val="clear" w:color="auto" w:fill="FFFFFF"/>
        </w:rPr>
        <w:t>Haimes</w:t>
      </w:r>
      <w:proofErr w:type="spellEnd"/>
      <w:r>
        <w:rPr>
          <w:rFonts w:ascii="Times New Roman" w:hAnsi="Times New Roman" w:cs="Times New Roman"/>
          <w:color w:val="222222"/>
          <w:sz w:val="24"/>
          <w:szCs w:val="24"/>
          <w:shd w:val="clear" w:color="auto" w:fill="FFFFFF"/>
        </w:rPr>
        <w:t>, Y. Y. (201</w:t>
      </w:r>
      <w:r w:rsidRPr="004E7EC3">
        <w:rPr>
          <w:rFonts w:ascii="Times New Roman" w:hAnsi="Times New Roman" w:cs="Times New Roman"/>
          <w:color w:val="222222"/>
          <w:sz w:val="24"/>
          <w:szCs w:val="24"/>
          <w:shd w:val="clear" w:color="auto" w:fill="FFFFFF"/>
        </w:rPr>
        <w:t>7).</w:t>
      </w:r>
      <w:proofErr w:type="gramEnd"/>
      <w:r w:rsidRPr="004E7EC3">
        <w:rPr>
          <w:rFonts w:ascii="Times New Roman" w:hAnsi="Times New Roman" w:cs="Times New Roman"/>
          <w:color w:val="222222"/>
          <w:sz w:val="24"/>
          <w:szCs w:val="24"/>
          <w:shd w:val="clear" w:color="auto" w:fill="FFFFFF"/>
        </w:rPr>
        <w:t xml:space="preserve"> </w:t>
      </w:r>
      <w:proofErr w:type="gramStart"/>
      <w:r w:rsidRPr="004E7EC3">
        <w:rPr>
          <w:rFonts w:ascii="Times New Roman" w:hAnsi="Times New Roman" w:cs="Times New Roman"/>
          <w:color w:val="222222"/>
          <w:sz w:val="24"/>
          <w:szCs w:val="24"/>
          <w:shd w:val="clear" w:color="auto" w:fill="FFFFFF"/>
        </w:rPr>
        <w:t>Extreme risk analysis of interdependent economic and infrastructure sectors.</w:t>
      </w:r>
      <w:proofErr w:type="gramEnd"/>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Risk Analysis: An International Journal</w:t>
      </w:r>
      <w:r w:rsidRPr="004E7EC3">
        <w:rPr>
          <w:rFonts w:ascii="Times New Roman" w:hAnsi="Times New Roman" w:cs="Times New Roman"/>
          <w:color w:val="222222"/>
          <w:sz w:val="24"/>
          <w:szCs w:val="24"/>
          <w:shd w:val="clear" w:color="auto" w:fill="FFFFFF"/>
        </w:rPr>
        <w:t>, </w:t>
      </w:r>
      <w:r w:rsidRPr="004E7EC3">
        <w:rPr>
          <w:rFonts w:ascii="Times New Roman" w:hAnsi="Times New Roman" w:cs="Times New Roman"/>
          <w:i/>
          <w:iCs/>
          <w:color w:val="222222"/>
          <w:sz w:val="24"/>
          <w:szCs w:val="24"/>
          <w:shd w:val="clear" w:color="auto" w:fill="FFFFFF"/>
        </w:rPr>
        <w:t>27</w:t>
      </w:r>
      <w:r w:rsidRPr="004E7EC3">
        <w:rPr>
          <w:rFonts w:ascii="Times New Roman" w:hAnsi="Times New Roman" w:cs="Times New Roman"/>
          <w:color w:val="222222"/>
          <w:sz w:val="24"/>
          <w:szCs w:val="24"/>
          <w:shd w:val="clear" w:color="auto" w:fill="FFFFFF"/>
        </w:rPr>
        <w:t>(4), 1053-1064.</w:t>
      </w:r>
    </w:p>
    <w:p w:rsidR="004E7EC3" w:rsidRPr="004E7EC3" w:rsidRDefault="004E7EC3" w:rsidP="004E7EC3">
      <w:pPr>
        <w:spacing w:line="480" w:lineRule="auto"/>
        <w:jc w:val="center"/>
        <w:rPr>
          <w:rFonts w:ascii="Times New Roman" w:hAnsi="Times New Roman" w:cs="Times New Roman"/>
          <w:sz w:val="24"/>
          <w:szCs w:val="24"/>
        </w:rPr>
      </w:pPr>
    </w:p>
    <w:sectPr w:rsidR="004E7EC3" w:rsidRPr="004E7EC3" w:rsidSect="00492D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5BD" w:rsidRDefault="00FD15BD" w:rsidP="00492D28">
      <w:pPr>
        <w:spacing w:after="0" w:line="240" w:lineRule="auto"/>
      </w:pPr>
      <w:r>
        <w:separator/>
      </w:r>
    </w:p>
  </w:endnote>
  <w:endnote w:type="continuationSeparator" w:id="0">
    <w:p w:rsidR="00FD15BD" w:rsidRDefault="00FD15BD" w:rsidP="0049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5BD" w:rsidRDefault="00FD15BD" w:rsidP="00492D28">
      <w:pPr>
        <w:spacing w:after="0" w:line="240" w:lineRule="auto"/>
      </w:pPr>
      <w:r>
        <w:separator/>
      </w:r>
    </w:p>
  </w:footnote>
  <w:footnote w:type="continuationSeparator" w:id="0">
    <w:p w:rsidR="00FD15BD" w:rsidRDefault="00FD15BD" w:rsidP="00492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Default="00492D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654692"/>
      <w:docPartObj>
        <w:docPartGallery w:val="Page Numbers (Top of Page)"/>
        <w:docPartUnique/>
      </w:docPartObj>
    </w:sdtPr>
    <w:sdtEndPr>
      <w:rPr>
        <w:rFonts w:asciiTheme="minorHAnsi" w:hAnsiTheme="minorHAnsi" w:cstheme="minorBidi"/>
        <w:noProof/>
        <w:sz w:val="22"/>
        <w:szCs w:val="22"/>
      </w:rPr>
    </w:sdtEndPr>
    <w:sdtContent>
      <w:p w:rsidR="00492D28" w:rsidRDefault="00492D28" w:rsidP="00492D28">
        <w:pPr>
          <w:pStyle w:val="Header"/>
          <w:spacing w:line="480" w:lineRule="auto"/>
          <w:jc w:val="right"/>
        </w:pPr>
        <w:r>
          <w:rPr>
            <w:rFonts w:ascii="Times New Roman" w:hAnsi="Times New Roman" w:cs="Times New Roman"/>
            <w:sz w:val="24"/>
            <w:szCs w:val="24"/>
          </w:rPr>
          <w:t>SECTOR INTERDEPENDENCIES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92D28">
          <w:rPr>
            <w:rFonts w:ascii="Times New Roman" w:hAnsi="Times New Roman" w:cs="Times New Roman"/>
            <w:sz w:val="24"/>
            <w:szCs w:val="24"/>
          </w:rPr>
          <w:fldChar w:fldCharType="begin"/>
        </w:r>
        <w:r w:rsidRPr="00492D28">
          <w:rPr>
            <w:rFonts w:ascii="Times New Roman" w:hAnsi="Times New Roman" w:cs="Times New Roman"/>
            <w:sz w:val="24"/>
            <w:szCs w:val="24"/>
          </w:rPr>
          <w:instrText xml:space="preserve"> PAGE   \* MERGEFORMAT </w:instrText>
        </w:r>
        <w:r w:rsidRPr="00492D28">
          <w:rPr>
            <w:rFonts w:ascii="Times New Roman" w:hAnsi="Times New Roman" w:cs="Times New Roman"/>
            <w:sz w:val="24"/>
            <w:szCs w:val="24"/>
          </w:rPr>
          <w:fldChar w:fldCharType="separate"/>
        </w:r>
        <w:r>
          <w:rPr>
            <w:rFonts w:ascii="Times New Roman" w:hAnsi="Times New Roman" w:cs="Times New Roman"/>
            <w:noProof/>
            <w:sz w:val="24"/>
            <w:szCs w:val="24"/>
          </w:rPr>
          <w:t>5</w:t>
        </w:r>
        <w:r w:rsidRPr="00492D28">
          <w:rPr>
            <w:rFonts w:ascii="Times New Roman" w:hAnsi="Times New Roman" w:cs="Times New Roman"/>
            <w:noProof/>
            <w:sz w:val="24"/>
            <w:szCs w:val="24"/>
          </w:rPr>
          <w:fldChar w:fldCharType="end"/>
        </w:r>
      </w:p>
    </w:sdtContent>
  </w:sdt>
  <w:p w:rsidR="00492D28" w:rsidRDefault="00492D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D28" w:rsidRPr="00492D28" w:rsidRDefault="00492D28" w:rsidP="00492D28">
    <w:pPr>
      <w:pStyle w:val="Header"/>
      <w:spacing w:line="480" w:lineRule="auto"/>
      <w:rPr>
        <w:rFonts w:ascii="Times New Roman" w:hAnsi="Times New Roman" w:cs="Times New Roman"/>
        <w:sz w:val="24"/>
        <w:szCs w:val="24"/>
      </w:rPr>
    </w:pPr>
    <w:r w:rsidRPr="00492D28">
      <w:rPr>
        <w:rFonts w:ascii="Times New Roman" w:hAnsi="Times New Roman" w:cs="Times New Roman"/>
        <w:sz w:val="24"/>
        <w:szCs w:val="24"/>
      </w:rPr>
      <w:t>Running head: SECTOR INTERDEPENDENCIES</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EBF"/>
    <w:rsid w:val="000B7DBC"/>
    <w:rsid w:val="000C11DD"/>
    <w:rsid w:val="002363D8"/>
    <w:rsid w:val="00260E73"/>
    <w:rsid w:val="002A43A7"/>
    <w:rsid w:val="00305846"/>
    <w:rsid w:val="0031572B"/>
    <w:rsid w:val="003C2A3B"/>
    <w:rsid w:val="00411933"/>
    <w:rsid w:val="00457057"/>
    <w:rsid w:val="00492D28"/>
    <w:rsid w:val="004E7EC3"/>
    <w:rsid w:val="00534AFB"/>
    <w:rsid w:val="00536B9C"/>
    <w:rsid w:val="00635337"/>
    <w:rsid w:val="00652505"/>
    <w:rsid w:val="00674932"/>
    <w:rsid w:val="006D663B"/>
    <w:rsid w:val="00743FEF"/>
    <w:rsid w:val="007522B8"/>
    <w:rsid w:val="00765A18"/>
    <w:rsid w:val="007C2236"/>
    <w:rsid w:val="008A0A78"/>
    <w:rsid w:val="00911A3C"/>
    <w:rsid w:val="00966EBF"/>
    <w:rsid w:val="0099199F"/>
    <w:rsid w:val="009B03FE"/>
    <w:rsid w:val="009C5281"/>
    <w:rsid w:val="00A925F3"/>
    <w:rsid w:val="00AC7038"/>
    <w:rsid w:val="00B66FAA"/>
    <w:rsid w:val="00B9097A"/>
    <w:rsid w:val="00BB33E4"/>
    <w:rsid w:val="00BE08B7"/>
    <w:rsid w:val="00C05B99"/>
    <w:rsid w:val="00CB0B2D"/>
    <w:rsid w:val="00CB138C"/>
    <w:rsid w:val="00D25A4B"/>
    <w:rsid w:val="00DB79B2"/>
    <w:rsid w:val="00DC3440"/>
    <w:rsid w:val="00E56743"/>
    <w:rsid w:val="00EB76B5"/>
    <w:rsid w:val="00F539D5"/>
    <w:rsid w:val="00FD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28"/>
  </w:style>
  <w:style w:type="paragraph" w:styleId="Footer">
    <w:name w:val="footer"/>
    <w:basedOn w:val="Normal"/>
    <w:link w:val="FooterChar"/>
    <w:uiPriority w:val="99"/>
    <w:unhideWhenUsed/>
    <w:rsid w:val="0049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28"/>
  </w:style>
  <w:style w:type="paragraph" w:styleId="Footer">
    <w:name w:val="footer"/>
    <w:basedOn w:val="Normal"/>
    <w:link w:val="FooterChar"/>
    <w:uiPriority w:val="99"/>
    <w:unhideWhenUsed/>
    <w:rsid w:val="00492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5</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2019-02-19T09:30:00Z</dcterms:created>
  <dcterms:modified xsi:type="dcterms:W3CDTF">2019-02-19T12:42:00Z</dcterms:modified>
</cp:coreProperties>
</file>